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649E4" w:rsidRDefault="00E62B18">
      <w:r>
        <w:rPr>
          <w:rFonts w:ascii="Arial" w:eastAsia="Arial" w:hAnsi="Arial" w:cs="Arial"/>
          <w:b/>
          <w:sz w:val="40"/>
          <w:szCs w:val="40"/>
        </w:rPr>
        <w:t>Reading and Writing for Assessment</w:t>
      </w:r>
    </w:p>
    <w:p w:rsidR="006649E4" w:rsidRDefault="00B879AF">
      <w:pPr>
        <w:spacing w:after="180"/>
      </w:pPr>
      <w:r>
        <w:rPr>
          <w:rFonts w:ascii="Arial" w:eastAsia="Arial" w:hAnsi="Arial" w:cs="Arial"/>
          <w:sz w:val="32"/>
          <w:szCs w:val="32"/>
        </w:rPr>
        <w:t>Write Definitions</w:t>
      </w:r>
    </w:p>
    <w:tbl>
      <w:tblPr>
        <w:tblStyle w:val="a"/>
        <w:tblW w:w="933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5"/>
        <w:gridCol w:w="4950"/>
        <w:gridCol w:w="990"/>
        <w:gridCol w:w="2160"/>
      </w:tblGrid>
      <w:tr w:rsidR="006649E4" w:rsidTr="001E0CDD">
        <w:trPr>
          <w:trHeight w:val="8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649E4" w:rsidRDefault="00E62B18">
            <w:r>
              <w:rPr>
                <w:rFonts w:ascii="Arial" w:eastAsia="Arial" w:hAnsi="Arial" w:cs="Arial"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649E4" w:rsidRDefault="006649E4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9E4" w:rsidRDefault="00E62B18"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649E4" w:rsidRDefault="006649E4"/>
        </w:tc>
      </w:tr>
    </w:tbl>
    <w:p w:rsidR="006649E4" w:rsidRDefault="006649E4">
      <w:pPr>
        <w:tabs>
          <w:tab w:val="left" w:pos="450"/>
        </w:tabs>
        <w:spacing w:after="90"/>
        <w:jc w:val="both"/>
      </w:pPr>
    </w:p>
    <w:p w:rsidR="006649E4" w:rsidRDefault="00E62B18" w:rsidP="006756CE">
      <w:pPr>
        <w:tabs>
          <w:tab w:val="left" w:pos="450"/>
        </w:tabs>
        <w:spacing w:after="90"/>
      </w:pPr>
      <w:r>
        <w:rPr>
          <w:rFonts w:ascii="Arial" w:eastAsia="Arial" w:hAnsi="Arial" w:cs="Arial"/>
          <w:sz w:val="24"/>
          <w:szCs w:val="24"/>
        </w:rPr>
        <w:t>Use the clues in each of these sentences to create definitions for the words in italics.</w:t>
      </w:r>
    </w:p>
    <w:p w:rsidR="006649E4" w:rsidRDefault="006649E4" w:rsidP="006756CE">
      <w:pPr>
        <w:tabs>
          <w:tab w:val="left" w:pos="450"/>
        </w:tabs>
        <w:spacing w:after="90"/>
      </w:pPr>
      <w:bookmarkStart w:id="0" w:name="_gjdgxs" w:colFirst="0" w:colLast="0"/>
      <w:bookmarkEnd w:id="0"/>
    </w:p>
    <w:p w:rsidR="001E0CDD" w:rsidRPr="001E0CDD" w:rsidRDefault="001E0CDD" w:rsidP="006756CE">
      <w:pPr>
        <w:pStyle w:val="ListParagraph"/>
        <w:numPr>
          <w:ilvl w:val="0"/>
          <w:numId w:val="2"/>
        </w:num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  <w:r w:rsidRPr="001E0CDD">
        <w:rPr>
          <w:rFonts w:ascii="Arial" w:eastAsia="Arial" w:hAnsi="Arial" w:cs="Arial"/>
          <w:sz w:val="24"/>
          <w:szCs w:val="24"/>
        </w:rPr>
        <w:t xml:space="preserve">Richard Strauss wrote a beautiful piece entitled "Death and </w:t>
      </w:r>
      <w:r w:rsidRPr="001E0CDD">
        <w:rPr>
          <w:rFonts w:ascii="Arial" w:eastAsia="Arial" w:hAnsi="Arial" w:cs="Arial"/>
          <w:i/>
          <w:sz w:val="24"/>
          <w:szCs w:val="24"/>
        </w:rPr>
        <w:t>Transfiguration</w:t>
      </w:r>
      <w:r w:rsidRPr="001E0CDD">
        <w:rPr>
          <w:rFonts w:ascii="Arial" w:eastAsia="Arial" w:hAnsi="Arial" w:cs="Arial"/>
          <w:sz w:val="24"/>
          <w:szCs w:val="24"/>
        </w:rPr>
        <w:t>."</w:t>
      </w:r>
    </w:p>
    <w:p w:rsidR="001E0CDD" w:rsidRDefault="001E0CDD" w:rsidP="006756CE">
      <w:p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</w:p>
    <w:p w:rsidR="001E0CDD" w:rsidRPr="001E0CDD" w:rsidRDefault="001E0CDD" w:rsidP="006756CE">
      <w:pPr>
        <w:pStyle w:val="ListParagraph"/>
        <w:numPr>
          <w:ilvl w:val="0"/>
          <w:numId w:val="2"/>
        </w:num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  <w:r w:rsidRPr="001E0CDD">
        <w:rPr>
          <w:rFonts w:ascii="Arial" w:eastAsia="Arial" w:hAnsi="Arial" w:cs="Arial"/>
          <w:sz w:val="24"/>
          <w:szCs w:val="24"/>
        </w:rPr>
        <w:t xml:space="preserve">The </w:t>
      </w:r>
      <w:r w:rsidRPr="001E0CDD">
        <w:rPr>
          <w:rFonts w:ascii="Arial" w:eastAsia="Arial" w:hAnsi="Arial" w:cs="Arial"/>
          <w:i/>
          <w:sz w:val="24"/>
          <w:szCs w:val="24"/>
        </w:rPr>
        <w:t>polymorphous</w:t>
      </w:r>
      <w:r w:rsidRPr="001E0CDD">
        <w:rPr>
          <w:rFonts w:ascii="Arial" w:eastAsia="Arial" w:hAnsi="Arial" w:cs="Arial"/>
          <w:sz w:val="24"/>
          <w:szCs w:val="24"/>
        </w:rPr>
        <w:t xml:space="preserve"> actor transforms for each role.</w:t>
      </w:r>
    </w:p>
    <w:p w:rsidR="001E0CDD" w:rsidRDefault="001E0CDD" w:rsidP="006756CE">
      <w:p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</w:p>
    <w:p w:rsidR="001E0CDD" w:rsidRPr="001E0CDD" w:rsidRDefault="001E0CDD" w:rsidP="006756CE">
      <w:pPr>
        <w:pStyle w:val="ListParagraph"/>
        <w:numPr>
          <w:ilvl w:val="0"/>
          <w:numId w:val="2"/>
        </w:num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  <w:r w:rsidRPr="001E0CDD">
        <w:rPr>
          <w:rFonts w:ascii="Arial" w:eastAsia="Arial" w:hAnsi="Arial" w:cs="Arial"/>
          <w:sz w:val="24"/>
          <w:szCs w:val="24"/>
        </w:rPr>
        <w:t xml:space="preserve">The </w:t>
      </w:r>
      <w:r w:rsidRPr="001E0CDD">
        <w:rPr>
          <w:rFonts w:ascii="Arial" w:eastAsia="Arial" w:hAnsi="Arial" w:cs="Arial"/>
          <w:i/>
          <w:sz w:val="24"/>
          <w:szCs w:val="24"/>
        </w:rPr>
        <w:t>erudite</w:t>
      </w:r>
      <w:r w:rsidRPr="001E0CDD">
        <w:rPr>
          <w:rFonts w:ascii="Arial" w:eastAsia="Arial" w:hAnsi="Arial" w:cs="Arial"/>
          <w:sz w:val="24"/>
          <w:szCs w:val="24"/>
        </w:rPr>
        <w:t xml:space="preserve"> professor knew everything about Renaissance-era British literature.</w:t>
      </w:r>
    </w:p>
    <w:p w:rsidR="001E0CDD" w:rsidRDefault="001E0CDD" w:rsidP="006756CE">
      <w:p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</w:p>
    <w:p w:rsidR="001E0CDD" w:rsidRPr="001E0CDD" w:rsidRDefault="001E0CDD" w:rsidP="006756CE">
      <w:pPr>
        <w:pStyle w:val="ListParagraph"/>
        <w:numPr>
          <w:ilvl w:val="0"/>
          <w:numId w:val="2"/>
        </w:num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  <w:r w:rsidRPr="001E0CDD">
        <w:rPr>
          <w:rFonts w:ascii="Arial" w:eastAsia="Arial" w:hAnsi="Arial" w:cs="Arial"/>
          <w:sz w:val="24"/>
          <w:szCs w:val="24"/>
        </w:rPr>
        <w:t xml:space="preserve">The experiment on </w:t>
      </w:r>
      <w:r w:rsidRPr="001E0CDD">
        <w:rPr>
          <w:rFonts w:ascii="Arial" w:eastAsia="Arial" w:hAnsi="Arial" w:cs="Arial"/>
          <w:i/>
          <w:sz w:val="24"/>
          <w:szCs w:val="24"/>
        </w:rPr>
        <w:t>ego-depletion</w:t>
      </w:r>
      <w:r w:rsidRPr="001E0CDD">
        <w:rPr>
          <w:rFonts w:ascii="Arial" w:eastAsia="Arial" w:hAnsi="Arial" w:cs="Arial"/>
          <w:sz w:val="24"/>
          <w:szCs w:val="24"/>
        </w:rPr>
        <w:t xml:space="preserve"> sought to measure how willpower could be worn down over time.</w:t>
      </w:r>
    </w:p>
    <w:p w:rsidR="001E0CDD" w:rsidRDefault="001E0CDD" w:rsidP="006756CE">
      <w:p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</w:p>
    <w:p w:rsidR="001E0CDD" w:rsidRPr="001E0CDD" w:rsidRDefault="001E0CDD" w:rsidP="006756CE">
      <w:pPr>
        <w:pStyle w:val="ListParagraph"/>
        <w:numPr>
          <w:ilvl w:val="0"/>
          <w:numId w:val="2"/>
        </w:num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  <w:r w:rsidRPr="001E0CDD">
        <w:rPr>
          <w:rFonts w:ascii="Arial" w:eastAsia="Arial" w:hAnsi="Arial" w:cs="Arial"/>
          <w:sz w:val="24"/>
          <w:szCs w:val="24"/>
        </w:rPr>
        <w:t xml:space="preserve">His speeches are all pomp, excess, and </w:t>
      </w:r>
      <w:r w:rsidRPr="001E0CDD">
        <w:rPr>
          <w:rFonts w:ascii="Arial" w:eastAsia="Arial" w:hAnsi="Arial" w:cs="Arial"/>
          <w:i/>
          <w:sz w:val="24"/>
          <w:szCs w:val="24"/>
        </w:rPr>
        <w:t>grandiloquence</w:t>
      </w:r>
      <w:r w:rsidRPr="001E0CDD">
        <w:rPr>
          <w:rFonts w:ascii="Arial" w:eastAsia="Arial" w:hAnsi="Arial" w:cs="Arial"/>
          <w:sz w:val="24"/>
          <w:szCs w:val="24"/>
        </w:rPr>
        <w:t>.</w:t>
      </w:r>
    </w:p>
    <w:p w:rsidR="001E0CDD" w:rsidRDefault="001E0CDD" w:rsidP="006756CE">
      <w:p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</w:p>
    <w:p w:rsidR="001E0CDD" w:rsidRPr="001E0CDD" w:rsidRDefault="001E0CDD" w:rsidP="006756CE">
      <w:pPr>
        <w:pStyle w:val="ListParagraph"/>
        <w:numPr>
          <w:ilvl w:val="0"/>
          <w:numId w:val="2"/>
        </w:num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  <w:r w:rsidRPr="001E0CDD">
        <w:rPr>
          <w:rFonts w:ascii="Arial" w:eastAsia="Arial" w:hAnsi="Arial" w:cs="Arial"/>
          <w:sz w:val="24"/>
          <w:szCs w:val="24"/>
        </w:rPr>
        <w:t xml:space="preserve">Instead of being diligent in her studies, she was </w:t>
      </w:r>
      <w:r w:rsidRPr="001E0CDD">
        <w:rPr>
          <w:rFonts w:ascii="Arial" w:eastAsia="Arial" w:hAnsi="Arial" w:cs="Arial"/>
          <w:i/>
          <w:sz w:val="24"/>
          <w:szCs w:val="24"/>
        </w:rPr>
        <w:t>lackadaisical</w:t>
      </w:r>
      <w:r w:rsidRPr="001E0CDD">
        <w:rPr>
          <w:rFonts w:ascii="Arial" w:eastAsia="Arial" w:hAnsi="Arial" w:cs="Arial"/>
          <w:sz w:val="24"/>
          <w:szCs w:val="24"/>
        </w:rPr>
        <w:t>.</w:t>
      </w:r>
    </w:p>
    <w:p w:rsidR="001E0CDD" w:rsidRDefault="001E0CDD" w:rsidP="006756CE">
      <w:p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:rsidR="001E0CDD" w:rsidRPr="001E0CDD" w:rsidRDefault="001E0CDD" w:rsidP="006756CE">
      <w:pPr>
        <w:pStyle w:val="ListParagraph"/>
        <w:numPr>
          <w:ilvl w:val="0"/>
          <w:numId w:val="2"/>
        </w:num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  <w:r w:rsidRPr="001E0CDD">
        <w:rPr>
          <w:rFonts w:ascii="Arial" w:eastAsia="Arial" w:hAnsi="Arial" w:cs="Arial"/>
          <w:sz w:val="24"/>
          <w:szCs w:val="24"/>
        </w:rPr>
        <w:t xml:space="preserve">We hastily lit a torch, but the flickering light could not penetrate the </w:t>
      </w:r>
      <w:r w:rsidRPr="001E0CDD">
        <w:rPr>
          <w:rFonts w:ascii="Arial" w:eastAsia="Arial" w:hAnsi="Arial" w:cs="Arial"/>
          <w:i/>
          <w:sz w:val="24"/>
          <w:szCs w:val="24"/>
        </w:rPr>
        <w:t>caliginous</w:t>
      </w:r>
      <w:r w:rsidRPr="001E0CDD">
        <w:rPr>
          <w:rFonts w:ascii="Arial" w:eastAsia="Arial" w:hAnsi="Arial" w:cs="Arial"/>
          <w:sz w:val="24"/>
          <w:szCs w:val="24"/>
        </w:rPr>
        <w:t xml:space="preserve"> cave.</w:t>
      </w:r>
    </w:p>
    <w:p w:rsidR="001E0CDD" w:rsidRPr="001E0CDD" w:rsidRDefault="001E0CDD" w:rsidP="006756CE">
      <w:p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</w:p>
    <w:p w:rsidR="001E0CDD" w:rsidRPr="001E0CDD" w:rsidRDefault="001E0CDD" w:rsidP="006756CE">
      <w:pPr>
        <w:pStyle w:val="ListParagraph"/>
        <w:numPr>
          <w:ilvl w:val="0"/>
          <w:numId w:val="2"/>
        </w:num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  <w:r w:rsidRPr="001E0CDD">
        <w:rPr>
          <w:rFonts w:ascii="Arial" w:eastAsia="Arial" w:hAnsi="Arial" w:cs="Arial"/>
          <w:sz w:val="24"/>
          <w:szCs w:val="24"/>
        </w:rPr>
        <w:t xml:space="preserve">The </w:t>
      </w:r>
      <w:r w:rsidRPr="001E0CDD">
        <w:rPr>
          <w:rFonts w:ascii="Arial" w:eastAsia="Arial" w:hAnsi="Arial" w:cs="Arial"/>
          <w:i/>
          <w:sz w:val="24"/>
          <w:szCs w:val="24"/>
        </w:rPr>
        <w:t>pneumatic cylinder</w:t>
      </w:r>
      <w:r w:rsidRPr="001E0CDD">
        <w:rPr>
          <w:rFonts w:ascii="Arial" w:eastAsia="Arial" w:hAnsi="Arial" w:cs="Arial"/>
          <w:sz w:val="24"/>
          <w:szCs w:val="24"/>
        </w:rPr>
        <w:t xml:space="preserve"> filled with air, extending the lever arm.</w:t>
      </w:r>
    </w:p>
    <w:p w:rsidR="001E0CDD" w:rsidRPr="001E0CDD" w:rsidRDefault="001E0CDD" w:rsidP="006756CE">
      <w:p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</w:p>
    <w:p w:rsidR="001E0CDD" w:rsidRPr="001E0CDD" w:rsidRDefault="001E0CDD" w:rsidP="006756CE">
      <w:pPr>
        <w:pStyle w:val="ListParagraph"/>
        <w:numPr>
          <w:ilvl w:val="0"/>
          <w:numId w:val="2"/>
        </w:num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  <w:r w:rsidRPr="001E0CDD">
        <w:rPr>
          <w:rFonts w:ascii="Arial" w:eastAsia="Arial" w:hAnsi="Arial" w:cs="Arial"/>
          <w:sz w:val="24"/>
          <w:szCs w:val="24"/>
        </w:rPr>
        <w:t xml:space="preserve">Though I prefer a quiet night at home alone with a book, my wife is much more </w:t>
      </w:r>
      <w:r w:rsidRPr="001E0CDD">
        <w:rPr>
          <w:rFonts w:ascii="Arial" w:eastAsia="Arial" w:hAnsi="Arial" w:cs="Arial"/>
          <w:i/>
          <w:sz w:val="24"/>
          <w:szCs w:val="24"/>
        </w:rPr>
        <w:t>gregarious</w:t>
      </w:r>
      <w:r w:rsidRPr="001E0CDD">
        <w:rPr>
          <w:rFonts w:ascii="Arial" w:eastAsia="Arial" w:hAnsi="Arial" w:cs="Arial"/>
          <w:sz w:val="24"/>
          <w:szCs w:val="24"/>
        </w:rPr>
        <w:t>.</w:t>
      </w:r>
    </w:p>
    <w:p w:rsidR="001E0CDD" w:rsidRPr="001E0CDD" w:rsidRDefault="001E0CDD" w:rsidP="006756CE">
      <w:pPr>
        <w:tabs>
          <w:tab w:val="left" w:pos="450"/>
        </w:tabs>
        <w:spacing w:after="90"/>
        <w:rPr>
          <w:rFonts w:ascii="Arial" w:eastAsia="Arial" w:hAnsi="Arial" w:cs="Arial"/>
          <w:sz w:val="24"/>
          <w:szCs w:val="24"/>
        </w:rPr>
      </w:pPr>
    </w:p>
    <w:p w:rsidR="006649E4" w:rsidRDefault="001E0CDD" w:rsidP="006756CE">
      <w:pPr>
        <w:pStyle w:val="ListParagraph"/>
        <w:numPr>
          <w:ilvl w:val="0"/>
          <w:numId w:val="2"/>
        </w:numPr>
        <w:tabs>
          <w:tab w:val="left" w:pos="450"/>
        </w:tabs>
        <w:spacing w:after="90"/>
      </w:pPr>
      <w:r w:rsidRPr="001E0CDD">
        <w:rPr>
          <w:rFonts w:ascii="Arial" w:eastAsia="Arial" w:hAnsi="Arial" w:cs="Arial"/>
          <w:sz w:val="24"/>
          <w:szCs w:val="24"/>
        </w:rPr>
        <w:t xml:space="preserve">Before setting up base camp, we quickly </w:t>
      </w:r>
      <w:r w:rsidRPr="001E0CDD">
        <w:rPr>
          <w:rFonts w:ascii="Arial" w:eastAsia="Arial" w:hAnsi="Arial" w:cs="Arial"/>
          <w:i/>
          <w:sz w:val="24"/>
          <w:szCs w:val="24"/>
        </w:rPr>
        <w:t>reconnoitered</w:t>
      </w:r>
      <w:r w:rsidRPr="001E0CDD">
        <w:rPr>
          <w:rFonts w:ascii="Arial" w:eastAsia="Arial" w:hAnsi="Arial" w:cs="Arial"/>
          <w:sz w:val="24"/>
          <w:szCs w:val="24"/>
        </w:rPr>
        <w:t xml:space="preserve"> the terrain.</w:t>
      </w:r>
    </w:p>
    <w:p w:rsidR="006649E4" w:rsidRDefault="006649E4" w:rsidP="006756CE">
      <w:pPr>
        <w:tabs>
          <w:tab w:val="left" w:pos="450"/>
        </w:tabs>
        <w:spacing w:before="86" w:after="90"/>
      </w:pPr>
    </w:p>
    <w:sectPr w:rsidR="006649E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B18" w:rsidRDefault="00E62B18" w:rsidP="001E0CDD">
      <w:pPr>
        <w:spacing w:after="0" w:line="240" w:lineRule="auto"/>
      </w:pPr>
      <w:r>
        <w:separator/>
      </w:r>
    </w:p>
  </w:endnote>
  <w:endnote w:type="continuationSeparator" w:id="0">
    <w:p w:rsidR="00E62B18" w:rsidRDefault="00E62B18" w:rsidP="001E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DD" w:rsidRDefault="001E0CDD">
    <w:pPr>
      <w:pStyle w:val="Footer"/>
    </w:pPr>
    <w:r>
      <w:t xml:space="preserve">© </w:t>
    </w:r>
    <w:hyperlink r:id="rId1" w:history="1">
      <w:r w:rsidRPr="00C74B8A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74B8A">
        <w:rPr>
          <w:rStyle w:val="Hyperlink"/>
        </w:rPr>
        <w:t>Reading and Writing for Assessment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B18" w:rsidRDefault="00E62B18" w:rsidP="001E0CDD">
      <w:pPr>
        <w:spacing w:after="0" w:line="240" w:lineRule="auto"/>
      </w:pPr>
      <w:r>
        <w:separator/>
      </w:r>
    </w:p>
  </w:footnote>
  <w:footnote w:type="continuationSeparator" w:id="0">
    <w:p w:rsidR="00E62B18" w:rsidRDefault="00E62B18" w:rsidP="001E0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A50D3"/>
    <w:multiLevelType w:val="hybridMultilevel"/>
    <w:tmpl w:val="FDFE7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F2680"/>
    <w:multiLevelType w:val="multilevel"/>
    <w:tmpl w:val="6FF0B28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E4"/>
    <w:rsid w:val="001E0CDD"/>
    <w:rsid w:val="001F3B95"/>
    <w:rsid w:val="002142E7"/>
    <w:rsid w:val="006649E4"/>
    <w:rsid w:val="006756CE"/>
    <w:rsid w:val="007553BB"/>
    <w:rsid w:val="00A94FB4"/>
    <w:rsid w:val="00B879AF"/>
    <w:rsid w:val="00B91192"/>
    <w:rsid w:val="00E6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FF9D"/>
  <w15:docId w15:val="{AF97FAFB-DDCA-43F7-961F-4C3159C4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0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CDD"/>
  </w:style>
  <w:style w:type="paragraph" w:styleId="Footer">
    <w:name w:val="footer"/>
    <w:basedOn w:val="Normal"/>
    <w:link w:val="FooterChar"/>
    <w:uiPriority w:val="99"/>
    <w:unhideWhenUsed/>
    <w:rsid w:val="001E0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CDD"/>
  </w:style>
  <w:style w:type="character" w:styleId="Hyperlink">
    <w:name w:val="Hyperlink"/>
    <w:basedOn w:val="DefaultParagraphFont"/>
    <w:uiPriority w:val="99"/>
    <w:unhideWhenUsed/>
    <w:rsid w:val="001E0C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reading-and-writing-assessment-h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King</dc:creator>
  <cp:lastModifiedBy>John King</cp:lastModifiedBy>
  <cp:revision>3</cp:revision>
  <dcterms:created xsi:type="dcterms:W3CDTF">2018-07-23T16:59:00Z</dcterms:created>
  <dcterms:modified xsi:type="dcterms:W3CDTF">2018-07-23T17:01:00Z</dcterms:modified>
</cp:coreProperties>
</file>