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EEE1F" w14:textId="77777777"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0F715E">
        <w:rPr>
          <w:rFonts w:ascii="Arial" w:hAnsi="Arial" w:cs="Arial"/>
          <w:b/>
          <w:bCs/>
          <w:sz w:val="40"/>
          <w:szCs w:val="40"/>
        </w:rPr>
        <w:t>Literary</w:t>
      </w:r>
      <w:r w:rsidR="006041AF">
        <w:rPr>
          <w:rFonts w:ascii="Arial" w:hAnsi="Arial" w:cs="Arial"/>
          <w:b/>
          <w:bCs/>
          <w:sz w:val="40"/>
          <w:szCs w:val="40"/>
        </w:rPr>
        <w:t xml:space="preserve"> </w:t>
      </w:r>
      <w:r w:rsidR="000F715E">
        <w:rPr>
          <w:rFonts w:ascii="Arial" w:hAnsi="Arial" w:cs="Arial"/>
          <w:b/>
          <w:bCs/>
          <w:sz w:val="40"/>
          <w:szCs w:val="40"/>
        </w:rPr>
        <w:t>Analyses</w:t>
      </w:r>
    </w:p>
    <w:p w14:paraId="2551E0CD" w14:textId="6235C2F0" w:rsidR="003029CE" w:rsidRDefault="00DA0C1C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</w:t>
      </w:r>
      <w:r w:rsidR="000F715E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Student Model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14:paraId="1A8868B7" w14:textId="77777777" w:rsidTr="00DA0C1C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9D22B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037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96A98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102E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E25EA33" w14:textId="49414F0C" w:rsidR="003029CE" w:rsidRPr="00737B2B" w:rsidRDefault="00DA0C1C" w:rsidP="000F715E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literary analysis</w:t>
      </w:r>
      <w:r w:rsidR="003029CE" w:rsidRPr="00737B2B">
        <w:rPr>
          <w:rFonts w:ascii="Arial" w:hAnsi="Arial" w:cs="Arial"/>
          <w:b/>
          <w:sz w:val="24"/>
          <w:szCs w:val="24"/>
        </w:rPr>
        <w:t>.</w:t>
      </w:r>
    </w:p>
    <w:p w14:paraId="22E2F5F6" w14:textId="495571F2" w:rsidR="00117497" w:rsidRDefault="00DA0C1C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DA0C1C">
        <w:rPr>
          <w:rFonts w:ascii="Arial" w:hAnsi="Arial" w:cs="Arial"/>
          <w:sz w:val="24"/>
          <w:szCs w:val="24"/>
        </w:rPr>
        <w:t>Answer these questions about the reading.</w:t>
      </w:r>
    </w:p>
    <w:p w14:paraId="05B598EB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B81C7B" w14:textId="79F93B6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0C1C" w:rsidRPr="00DA0C1C">
        <w:rPr>
          <w:rFonts w:ascii="Arial" w:hAnsi="Arial" w:cs="Arial"/>
          <w:sz w:val="24"/>
          <w:szCs w:val="24"/>
        </w:rPr>
        <w:t>What qualities does the writer highlight as being most important to Junior’s transformation?</w:t>
      </w:r>
    </w:p>
    <w:p w14:paraId="0C295B80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29A7F58C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7AE68E7D" w14:textId="30BDCF7D" w:rsid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0C1C" w:rsidRPr="00DA0C1C">
        <w:rPr>
          <w:rFonts w:ascii="Arial" w:hAnsi="Arial" w:cs="Arial"/>
          <w:sz w:val="24"/>
          <w:szCs w:val="24"/>
        </w:rPr>
        <w:t>Pick one of the direct quotations the writer cites from the story. What purpose does it serve? How does it support the writer’s overall thesis about the story?</w:t>
      </w:r>
    </w:p>
    <w:p w14:paraId="79F55CD9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10D2125A" w14:textId="77777777" w:rsidR="00A16E8B" w:rsidRPr="000F715E" w:rsidRDefault="00A16E8B" w:rsidP="000F715E">
      <w:pPr>
        <w:rPr>
          <w:rFonts w:ascii="Arial" w:hAnsi="Arial" w:cs="Arial"/>
          <w:sz w:val="24"/>
          <w:szCs w:val="24"/>
        </w:rPr>
      </w:pPr>
    </w:p>
    <w:p w14:paraId="471A75B0" w14:textId="518BDD47" w:rsid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6E8B" w:rsidRPr="00A16E8B">
        <w:rPr>
          <w:rFonts w:ascii="Arial" w:hAnsi="Arial" w:cs="Arial"/>
          <w:sz w:val="24"/>
          <w:szCs w:val="24"/>
        </w:rPr>
        <w:t xml:space="preserve">Which type(s) of conflict from </w:t>
      </w:r>
      <w:r w:rsidR="00A16E8B" w:rsidRPr="00A16E8B">
        <w:rPr>
          <w:rFonts w:ascii="Arial" w:hAnsi="Arial" w:cs="Arial"/>
          <w:i/>
          <w:sz w:val="24"/>
          <w:szCs w:val="24"/>
        </w:rPr>
        <w:t>The Absolutely True Diary of a Part-Time Indian</w:t>
      </w:r>
      <w:r w:rsidR="00A16E8B" w:rsidRPr="00A16E8B">
        <w:rPr>
          <w:rFonts w:ascii="Arial" w:hAnsi="Arial" w:cs="Arial"/>
          <w:sz w:val="24"/>
          <w:szCs w:val="24"/>
        </w:rPr>
        <w:t xml:space="preserve"> can you identify in the writer’s analysis—character vs. self, character vs. character, character vs. society, character vs. nature, character vs. supernatural? Explain your answer.</w:t>
      </w:r>
    </w:p>
    <w:p w14:paraId="5D21C3D7" w14:textId="77777777" w:rsid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4E61965B" w14:textId="77777777" w:rsidR="00A16E8B" w:rsidRPr="000F715E" w:rsidRDefault="00A16E8B" w:rsidP="000F715E">
      <w:pPr>
        <w:rPr>
          <w:rFonts w:ascii="Arial" w:hAnsi="Arial" w:cs="Arial"/>
          <w:sz w:val="24"/>
          <w:szCs w:val="24"/>
        </w:rPr>
      </w:pPr>
    </w:p>
    <w:p w14:paraId="38F62AE4" w14:textId="39FD8845" w:rsidR="000F715E" w:rsidRDefault="000F715E" w:rsidP="000F71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6E8B" w:rsidRPr="00A16E8B">
        <w:rPr>
          <w:rFonts w:ascii="Arial" w:hAnsi="Arial" w:cs="Arial"/>
          <w:sz w:val="24"/>
          <w:szCs w:val="24"/>
        </w:rPr>
        <w:t xml:space="preserve">How do the themes cited by the writer suggest that </w:t>
      </w:r>
      <w:r w:rsidR="00A16E8B" w:rsidRPr="00A16E8B">
        <w:rPr>
          <w:rFonts w:ascii="Arial" w:hAnsi="Arial" w:cs="Arial"/>
          <w:i/>
          <w:sz w:val="24"/>
          <w:szCs w:val="24"/>
        </w:rPr>
        <w:t>The Absolutely True Diary of a Part-Time Indian</w:t>
      </w:r>
      <w:r w:rsidR="00A16E8B" w:rsidRPr="00A16E8B">
        <w:rPr>
          <w:rFonts w:ascii="Arial" w:hAnsi="Arial" w:cs="Arial"/>
          <w:sz w:val="24"/>
          <w:szCs w:val="24"/>
        </w:rPr>
        <w:t xml:space="preserve"> is much bigger than one person’s coming-of-age story?</w:t>
      </w:r>
    </w:p>
    <w:p w14:paraId="56D8422C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69E476B2" w14:textId="77777777" w:rsidR="000F715E" w:rsidRDefault="000F715E" w:rsidP="00F67BD0">
      <w:pPr>
        <w:rPr>
          <w:rFonts w:ascii="Arial" w:hAnsi="Arial" w:cs="Arial"/>
          <w:szCs w:val="24"/>
        </w:rPr>
      </w:pPr>
    </w:p>
    <w:p w14:paraId="7CAA68C5" w14:textId="77777777" w:rsidR="000F715E" w:rsidRDefault="000F715E" w:rsidP="00F67BD0">
      <w:pPr>
        <w:rPr>
          <w:rFonts w:ascii="Arial" w:hAnsi="Arial" w:cs="Arial"/>
          <w:szCs w:val="24"/>
        </w:rPr>
      </w:pPr>
    </w:p>
    <w:sectPr w:rsidR="000F71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F24E" w14:textId="77777777" w:rsidR="00DA0C1C" w:rsidRDefault="00DA0C1C" w:rsidP="000F715E">
      <w:pPr>
        <w:spacing w:after="0" w:line="240" w:lineRule="auto"/>
      </w:pPr>
      <w:r>
        <w:separator/>
      </w:r>
    </w:p>
  </w:endnote>
  <w:endnote w:type="continuationSeparator" w:id="0">
    <w:p w14:paraId="14C476D0" w14:textId="77777777" w:rsidR="00DA0C1C" w:rsidRDefault="00DA0C1C" w:rsidP="000F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61EF" w14:textId="77777777" w:rsidR="00DA0C1C" w:rsidRPr="00B526D2" w:rsidRDefault="00DA0C1C" w:rsidP="000F715E">
    <w:pPr>
      <w:rPr>
        <w:rFonts w:ascii="Arial" w:hAnsi="Arial" w:cs="Arial"/>
        <w:b/>
        <w:bCs/>
        <w:i/>
      </w:rPr>
    </w:pPr>
    <w:r>
      <w:rPr>
        <w:rFonts w:ascii="Arial" w:hAnsi="Arial" w:cs="Arial"/>
        <w:szCs w:val="24"/>
      </w:rPr>
      <w:t xml:space="preserve">© </w:t>
    </w:r>
    <w:hyperlink r:id="rId1" w:history="1">
      <w:r w:rsidRPr="009D771F">
        <w:rPr>
          <w:rStyle w:val="Hyperlink"/>
          <w:rFonts w:ascii="Arial" w:hAnsi="Arial" w:cs="Arial"/>
          <w:szCs w:val="24"/>
        </w:rPr>
        <w:t>Thoughtful Learning</w:t>
      </w:r>
    </w:hyperlink>
    <w:r>
      <w:rPr>
        <w:rFonts w:ascii="Arial" w:hAnsi="Arial" w:cs="Arial"/>
      </w:rPr>
      <w:tab/>
      <w:t xml:space="preserve">From the unit </w:t>
    </w:r>
    <w:hyperlink r:id="rId2" w:history="1">
      <w:r w:rsidRPr="00B526D2">
        <w:rPr>
          <w:rStyle w:val="Hyperlink"/>
          <w:rFonts w:ascii="Arial" w:hAnsi="Arial" w:cs="Arial"/>
          <w:i/>
        </w:rPr>
        <w:t>Writing Literary Analyses MS</w:t>
      </w:r>
    </w:hyperlink>
  </w:p>
  <w:p w14:paraId="6532F42D" w14:textId="77777777" w:rsidR="00DA0C1C" w:rsidRPr="00B526D2" w:rsidRDefault="00DA0C1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2532A" w14:textId="77777777" w:rsidR="00DA0C1C" w:rsidRDefault="00DA0C1C" w:rsidP="000F715E">
      <w:pPr>
        <w:spacing w:after="0" w:line="240" w:lineRule="auto"/>
      </w:pPr>
      <w:r>
        <w:separator/>
      </w:r>
    </w:p>
  </w:footnote>
  <w:footnote w:type="continuationSeparator" w:id="0">
    <w:p w14:paraId="0259B58D" w14:textId="77777777" w:rsidR="00DA0C1C" w:rsidRDefault="00DA0C1C" w:rsidP="000F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27644"/>
    <w:rsid w:val="00066AD2"/>
    <w:rsid w:val="000F715E"/>
    <w:rsid w:val="00117497"/>
    <w:rsid w:val="001C11DF"/>
    <w:rsid w:val="002C3DD0"/>
    <w:rsid w:val="003029CE"/>
    <w:rsid w:val="00353DF9"/>
    <w:rsid w:val="003F0FE2"/>
    <w:rsid w:val="006041AF"/>
    <w:rsid w:val="00625410"/>
    <w:rsid w:val="00630CA5"/>
    <w:rsid w:val="006457F1"/>
    <w:rsid w:val="006D6277"/>
    <w:rsid w:val="00754C04"/>
    <w:rsid w:val="0077096F"/>
    <w:rsid w:val="009019C1"/>
    <w:rsid w:val="0092158C"/>
    <w:rsid w:val="009D4486"/>
    <w:rsid w:val="009F60EC"/>
    <w:rsid w:val="00A16E8B"/>
    <w:rsid w:val="00B526D2"/>
    <w:rsid w:val="00C66220"/>
    <w:rsid w:val="00DA0C1C"/>
    <w:rsid w:val="00EA2A48"/>
    <w:rsid w:val="00F1766A"/>
    <w:rsid w:val="00F67BD0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55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literary-analyse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2018-07-09T18:32:00Z</dcterms:created>
  <dcterms:modified xsi:type="dcterms:W3CDTF">2018-07-09T18:32:00Z</dcterms:modified>
</cp:coreProperties>
</file>